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DA" w:rsidRDefault="000812DA" w:rsidP="000812DA">
      <w:pPr>
        <w:pStyle w:val="ConsPlusNormal"/>
        <w:jc w:val="both"/>
      </w:pPr>
      <w:r>
        <w:t>5 мая 2014 года</w:t>
      </w:r>
    </w:p>
    <w:p w:rsidR="000812DA" w:rsidRDefault="000812DA" w:rsidP="000812D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812DA" w:rsidRDefault="000812DA" w:rsidP="000812DA">
      <w:pPr>
        <w:pStyle w:val="ConsPlusNormal"/>
        <w:jc w:val="both"/>
      </w:pPr>
    </w:p>
    <w:p w:rsidR="000812DA" w:rsidRDefault="000812DA" w:rsidP="000812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812DA" w:rsidRPr="000812DA" w:rsidRDefault="000812DA" w:rsidP="000812DA">
      <w:pPr>
        <w:pStyle w:val="ConsPlusNormal"/>
        <w:jc w:val="center"/>
        <w:rPr>
          <w:bCs/>
          <w:sz w:val="16"/>
          <w:szCs w:val="16"/>
        </w:rPr>
      </w:pPr>
    </w:p>
    <w:p w:rsidR="000812DA" w:rsidRPr="000812DA" w:rsidRDefault="000812DA" w:rsidP="000812DA">
      <w:pPr>
        <w:pStyle w:val="ConsPlusNormal"/>
        <w:jc w:val="center"/>
        <w:rPr>
          <w:bCs/>
          <w:sz w:val="16"/>
          <w:szCs w:val="16"/>
        </w:rPr>
      </w:pPr>
      <w:r w:rsidRPr="000812DA">
        <w:rPr>
          <w:bCs/>
          <w:sz w:val="16"/>
          <w:szCs w:val="16"/>
        </w:rPr>
        <w:t>ФЕДЕРАЛЬНЫЙ ЗАКОН</w:t>
      </w:r>
      <w:r w:rsidRPr="000812DA">
        <w:t xml:space="preserve"> N 122-ФЗ</w:t>
      </w:r>
    </w:p>
    <w:p w:rsidR="000812DA" w:rsidRDefault="000812DA" w:rsidP="000812DA">
      <w:pPr>
        <w:pStyle w:val="ConsPlusNormal"/>
        <w:jc w:val="center"/>
        <w:rPr>
          <w:b/>
          <w:bCs/>
          <w:sz w:val="16"/>
          <w:szCs w:val="16"/>
        </w:rPr>
      </w:pPr>
    </w:p>
    <w:p w:rsidR="000812DA" w:rsidRDefault="000812DA" w:rsidP="000812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0812DA" w:rsidRDefault="000812DA" w:rsidP="000812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КОДЕКС РОССИЙСКОЙ ФЕДЕРАЦИИ</w:t>
      </w:r>
    </w:p>
    <w:p w:rsidR="000812DA" w:rsidRDefault="000812DA" w:rsidP="000812D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АДМИНИСТРАТИВНЫХ ПРАВОНАРУШЕНИЯХ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jc w:val="right"/>
      </w:pPr>
      <w:proofErr w:type="gramStart"/>
      <w:r>
        <w:t>Принят</w:t>
      </w:r>
      <w:proofErr w:type="gramEnd"/>
    </w:p>
    <w:p w:rsidR="000812DA" w:rsidRDefault="000812DA" w:rsidP="000812DA">
      <w:pPr>
        <w:pStyle w:val="ConsPlusNormal"/>
        <w:jc w:val="right"/>
      </w:pPr>
      <w:r>
        <w:t>Государственной Думой</w:t>
      </w:r>
    </w:p>
    <w:p w:rsidR="000812DA" w:rsidRDefault="000812DA" w:rsidP="000812DA">
      <w:pPr>
        <w:pStyle w:val="ConsPlusNormal"/>
        <w:jc w:val="right"/>
      </w:pPr>
      <w:r>
        <w:t>22 апреля 2014 года</w:t>
      </w:r>
    </w:p>
    <w:p w:rsidR="000812DA" w:rsidRDefault="000812DA" w:rsidP="000812DA">
      <w:pPr>
        <w:pStyle w:val="ConsPlusNormal"/>
        <w:jc w:val="right"/>
      </w:pPr>
    </w:p>
    <w:p w:rsidR="000812DA" w:rsidRDefault="000812DA" w:rsidP="000812DA">
      <w:pPr>
        <w:pStyle w:val="ConsPlusNormal"/>
        <w:jc w:val="right"/>
      </w:pPr>
      <w:r>
        <w:t>Одобрен</w:t>
      </w:r>
    </w:p>
    <w:p w:rsidR="000812DA" w:rsidRDefault="000812DA" w:rsidP="000812DA">
      <w:pPr>
        <w:pStyle w:val="ConsPlusNormal"/>
        <w:jc w:val="right"/>
      </w:pPr>
      <w:r>
        <w:t>Советом Федерации</w:t>
      </w:r>
    </w:p>
    <w:p w:rsidR="000812DA" w:rsidRDefault="000812DA" w:rsidP="000812DA">
      <w:pPr>
        <w:pStyle w:val="ConsPlusNormal"/>
        <w:jc w:val="right"/>
      </w:pPr>
      <w:r>
        <w:t>29 апреля 2014 года</w:t>
      </w:r>
    </w:p>
    <w:p w:rsidR="000812DA" w:rsidRDefault="000812DA" w:rsidP="000812DA">
      <w:pPr>
        <w:pStyle w:val="ConsPlusNormal"/>
        <w:jc w:val="center"/>
      </w:pPr>
    </w:p>
    <w:p w:rsidR="000812DA" w:rsidRDefault="000812DA" w:rsidP="000812DA">
      <w:pPr>
        <w:pStyle w:val="ConsPlusNormal"/>
        <w:ind w:firstLine="540"/>
        <w:jc w:val="both"/>
      </w:pPr>
      <w:proofErr w:type="gramStart"/>
      <w:r>
        <w:t>Внести в Кодекс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27, ст. 2700, 2708, 2717; N 46, ст. 4434, 4440; N 50, ст. 4847, 4855; 2004, N 30, ст. 3095;</w:t>
      </w:r>
      <w:proofErr w:type="gramEnd"/>
      <w:r>
        <w:t xml:space="preserve"> </w:t>
      </w:r>
      <w:proofErr w:type="gramStart"/>
      <w:r>
        <w:t>N 31, ст. 3229; N 34, ст. 3529, 3533; N 44, ст. 4266; 2005, N 1, ст. 9, 13, 40, 45; N 10, ст. 763; N 13, ст. 1075, 1077; N 19, ст. 1752; N 27, ст. 2719, 2721; N 30, ст. 3104, 3131; N 50, ст. 5247; N 52, ст. 5596;</w:t>
      </w:r>
      <w:proofErr w:type="gramEnd"/>
      <w:r>
        <w:t xml:space="preserve"> </w:t>
      </w:r>
      <w:proofErr w:type="gramStart"/>
      <w:r>
        <w:t>2006, N 1, ст. 4, 10; N 2, ст. 172, 175; N 6, ст. 636; N 10, ст. 1067; N 12, ст. 1234; N 17, ст. 1776; N 18, ст. 1907; N 19, ст. 2066; N 23, ст. 2380; N 28, ст. 2975; N 30, ст. 3287; N 31, ст. 3420, 3432, 3438, 3452;</w:t>
      </w:r>
      <w:proofErr w:type="gramEnd"/>
      <w:r>
        <w:t xml:space="preserve"> </w:t>
      </w:r>
      <w:proofErr w:type="gramStart"/>
      <w:r>
        <w:t>N 45, ст. 4634, 4641; N 50, ст. 5279; N 52, ст. 5498; 2007, N 1, ст. 21, 25, 29; N 7, ст. 840; N 16, ст. 1825; N 26, ст. 3089; N 30, ст. 3755; N 31, ст. 4007, 4008, 4009, 4015; N 41, ст. 4845; N 43, ст. 5084;</w:t>
      </w:r>
      <w:proofErr w:type="gramEnd"/>
      <w:r>
        <w:t xml:space="preserve"> </w:t>
      </w:r>
      <w:proofErr w:type="gramStart"/>
      <w:r>
        <w:t>N 46, ст. 5553; N 50, ст. 6246; 2008, N 18, ст. 1941; N 20, ст. 2251, 2259; N 29, ст. 3418; N 30, ст. 3582, 3604; N 49, ст. 5745; N 52, ст. 6227, 6235, 6236; 2009, N 1, ст. 17; N 7, ст. 777; N 23, ст. 2759, 2767, 2776;</w:t>
      </w:r>
      <w:proofErr w:type="gramEnd"/>
      <w:r>
        <w:t xml:space="preserve"> </w:t>
      </w:r>
      <w:proofErr w:type="gramStart"/>
      <w:r>
        <w:t>N 26, ст. 3120, 3122, 3131, 3132; N 29, ст. 3597, 3635, 3642; N 30, ст. 3735, 3739; N 48, ст. 5711, 5724; N 52, ст. 6406, 6412; 2010, N 1, ст. 1; N 11, ст. 1176; N 15, ст. 1751; N 18, ст. 2145; N 19, ст. 2291; N 21, ст. 2525;</w:t>
      </w:r>
      <w:proofErr w:type="gramEnd"/>
      <w:r>
        <w:t xml:space="preserve"> </w:t>
      </w:r>
      <w:proofErr w:type="gramStart"/>
      <w:r>
        <w:t>N 23, ст. 2790; N 25, ст. 3070; N 27, ст. 3416; N 28, ст. 3553; N 30, ст. 4002, 4006, 4007; N 31, ст. 4158, 4164, 4193, 4195, 4198, 4206, 4207, 4208; N 32, ст. 4298; N 41, ст. 5192; N 46, ст. 5918; N 49, ст. 6409; N 50, ст. 6605;</w:t>
      </w:r>
      <w:proofErr w:type="gramEnd"/>
      <w:r>
        <w:t xml:space="preserve"> </w:t>
      </w:r>
      <w:proofErr w:type="gramStart"/>
      <w:r>
        <w:t>N 52, ст. 6995; 2011, N 1, ст. 10, 23, 54; N 7, ст. 901; N 15, ст. 2039, 2041; N 17, ст. 2310; N 19, ст. 2714, 2715; N 23, ст. 3260; N 27, ст. 3873, 3881; N 29, ст. 4290, 4291, 4298; N 30, ст. 4573, 4585, 4590, 4598, 4600, 4601, 4605;</w:t>
      </w:r>
      <w:proofErr w:type="gramEnd"/>
      <w:r>
        <w:t xml:space="preserve"> </w:t>
      </w:r>
      <w:proofErr w:type="gramStart"/>
      <w:r>
        <w:t>N 46, ст. 6406; N 48, ст. 6728, 6730; N 49, ст. 7025, 7042, 7061; N 50, ст. 7342, 7345, 7346, 7351, 7352, 7355, 7362, 7366; 2012, N 6, ст. 621; N 10, ст. 1166; N 15, ст. 1723; N 18, ст. 2126, 2128; N 19, ст. 2278, 2281; N 24, ст. 3068, 3069, 3082;</w:t>
      </w:r>
      <w:proofErr w:type="gramEnd"/>
      <w:r>
        <w:t xml:space="preserve"> </w:t>
      </w:r>
      <w:proofErr w:type="gramStart"/>
      <w:r>
        <w:t>N 25, ст. 3268; N 29, ст. 3996; N 31, ст. 4320, 4322, 4330; N 41, ст. 5523; N 47, ст. 6402, 6403; N 49, ст. 6752, 6757; N 53, ст. 7577, 7602, 7640, 7641; 2013, N 8, ст. 718, 719; N 14, ст. 1651, 1657, 1666; N 19, ст. 2319, 2323, 2325;</w:t>
      </w:r>
      <w:proofErr w:type="gramEnd"/>
      <w:r>
        <w:t xml:space="preserve"> </w:t>
      </w:r>
      <w:proofErr w:type="gramStart"/>
      <w:r>
        <w:t>N 23, ст. 2871, 2875; N 26, ст. 3207, 3208; N 27, ст. 3454, 3470, 3477, 3478; N 30, ст. 4025, 4029, 4030, 4031, 4032, 4034, 4036, 4040, 4044, 4078, 4082; N 31, ст. 4191; N 40, ст. 5032; N 43, ст. 5443, 5444, 5445, 5452; N 44, ст. 5624, 5643, 5644;</w:t>
      </w:r>
      <w:proofErr w:type="gramEnd"/>
      <w:r>
        <w:t xml:space="preserve"> </w:t>
      </w:r>
      <w:proofErr w:type="gramStart"/>
      <w:r>
        <w:t>N 48, ст. 6159, 6161, 6164, 6165; N 49, ст. 6327, 6341, 6342, 6343, 6344; N 51, ст. 6683, 6685, 6695, 6696; N 52, ст. 6961, 6980, 6986, 6999, 7002; 2014, N 6, ст. 557, 559, 566; N 11, ст. 1092, 1096; N 14, ст. 1561, 1562) следующие изменения: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r>
        <w:t xml:space="preserve">1) примечание к статье 2.4 дополнить новым четвертым предложением следующего содержания: </w:t>
      </w:r>
      <w:proofErr w:type="gramStart"/>
      <w:r>
        <w:t>"Лица, осуществляющие функции по организации и осуществлению закупок в соответствии с законодательством Российской Федерации в сфере закупок товаров, работ, услуг отдельными видами юридических лиц, в том числе члены комиссии по осуществлению закупок, совершившие административные правонарушения, предусмотренные статьей 7.32.3, частью 7.2 статьи 19.5, статьей 19.7.2-1 настоящего Кодекса, несут административную ответственность как должностные лица.";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proofErr w:type="gramStart"/>
      <w:r>
        <w:t>2) часть 1 статьи 4.5 после слов "и муниципальных нужд (в части административных правонарушений, предусмотренных статьями 7.29 - 7.32, частью 7 статьи 19.5, статьей 19.7.2 настоящего Кодекса)" дополнить словами ", законодательства Российской Федерации в сфере закупок товаров, работ, услуг отдельными видами юридических лиц (в части административных правонарушений, предусмотренных статьей 7.32.3, частью 7.2 статьи 19.5, статьей 19.7.2-1 настоящего Кодекса)";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r>
        <w:t>3) дополнить статьей 7.32.3 следующего содержания: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"Статья 7.32.3. Нарушение порядка осуществления закупки товаров, работ, услуг отдельными видами юридических лиц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1. 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электронной форме, в иной форме -</w:t>
      </w:r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ста тысяч до трехсот тысяч рублей.</w:t>
      </w:r>
    </w:p>
    <w:p w:rsidR="000812DA" w:rsidRDefault="000812DA" w:rsidP="000812DA">
      <w:pPr>
        <w:pStyle w:val="ConsPlusNormal"/>
        <w:ind w:firstLine="540"/>
        <w:jc w:val="both"/>
      </w:pPr>
      <w:r>
        <w:lastRenderedPageBreak/>
        <w:t>2. Действия, предусмотренные частью 1 настоящей статьи, совершенные должностным лицом, ранее подвергнутым административному наказанию за аналогичное административное правонарушение более двух раз, -</w:t>
      </w:r>
    </w:p>
    <w:p w:rsidR="000812DA" w:rsidRDefault="000812DA" w:rsidP="000812DA">
      <w:pPr>
        <w:pStyle w:val="ConsPlusNormal"/>
        <w:ind w:firstLine="540"/>
        <w:jc w:val="both"/>
      </w:pPr>
      <w:r>
        <w:t>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года.</w:t>
      </w:r>
    </w:p>
    <w:p w:rsidR="000812DA" w:rsidRDefault="000812DA" w:rsidP="000812DA">
      <w:pPr>
        <w:pStyle w:val="ConsPlusNormal"/>
        <w:ind w:firstLine="540"/>
        <w:jc w:val="both"/>
      </w:pPr>
      <w:r>
        <w:t xml:space="preserve">3. </w:t>
      </w:r>
      <w:proofErr w:type="gramStart"/>
      <w:r>
        <w:t>Осуществление закупки товаров, работ, услуг в случае, если такая закупка в соответствии с законодательством Российской Федерации в сфере закупок товаров, работ, услуг отдельными видами юридических лиц должна осуществляться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ином порядке -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0812DA" w:rsidRDefault="000812DA" w:rsidP="000812DA">
      <w:pPr>
        <w:pStyle w:val="ConsPlusNormal"/>
        <w:ind w:firstLine="540"/>
        <w:jc w:val="both"/>
      </w:pPr>
      <w:r>
        <w:t xml:space="preserve">4. </w:t>
      </w:r>
      <w:proofErr w:type="gramStart"/>
      <w:r>
        <w:t>Нарушение предусмотренных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за исключением случаев, предусмотренных частью 6 настоящей статьи, -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рублей; на юридических лиц - от десяти тысяч до тридцати тысяч рублей.</w:t>
      </w:r>
    </w:p>
    <w:p w:rsidR="000812DA" w:rsidRDefault="000812DA" w:rsidP="000812DA">
      <w:pPr>
        <w:pStyle w:val="ConsPlusNormal"/>
        <w:ind w:firstLine="540"/>
        <w:jc w:val="both"/>
      </w:pPr>
      <w:r>
        <w:t xml:space="preserve">5. </w:t>
      </w:r>
      <w:proofErr w:type="spellStart"/>
      <w:r>
        <w:t>Неразмещение</w:t>
      </w:r>
      <w:proofErr w:type="spellEnd"/>
      <w:r>
        <w:t xml:space="preserve"> в единой информационной системе в сфере закупок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лиц, -</w:t>
      </w:r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трехсот тысяч рублей.</w:t>
      </w:r>
    </w:p>
    <w:p w:rsidR="000812DA" w:rsidRDefault="000812DA" w:rsidP="000812DA">
      <w:pPr>
        <w:pStyle w:val="ConsPlusNormal"/>
        <w:ind w:firstLine="540"/>
        <w:jc w:val="both"/>
      </w:pPr>
      <w:r>
        <w:t xml:space="preserve">6. </w:t>
      </w:r>
      <w:proofErr w:type="gramStart"/>
      <w:r>
        <w:t>Нарушение установленных законодательством Российской Федерации в сфере закупок товаров, работ, услуг отдельными видами юридических лиц сроков размещения в единой информационной системе в сфере закупок изменений, вносимых в правовые акты, регламентирующие правила закупки товаров, работ, услуг заказчиком, утвержденные с учетом положений законодательства Российской Федерации в сфере закупок товаров, работ, услуг отдельными видами юридических лиц, -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десяти тысяч до тридцати тысяч рублей.</w:t>
      </w:r>
    </w:p>
    <w:p w:rsidR="000812DA" w:rsidRDefault="000812DA" w:rsidP="000812DA">
      <w:pPr>
        <w:pStyle w:val="ConsPlusNormal"/>
        <w:ind w:firstLine="540"/>
        <w:jc w:val="both"/>
      </w:pPr>
      <w:r>
        <w:t>7. Несоблюдение предусмотренных законодательством Российской Федерации в сфере закупок товаров, работ, услуг отдельными видами юридических лиц требований к содержанию извещений о закупке товаров, работ, услуг и (или) документации о закупке товаров, работ, услуг -</w:t>
      </w:r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рублей.</w:t>
      </w:r>
    </w:p>
    <w:p w:rsidR="000812DA" w:rsidRDefault="000812DA" w:rsidP="000812DA">
      <w:pPr>
        <w:pStyle w:val="ConsPlusNormal"/>
        <w:ind w:firstLine="540"/>
        <w:jc w:val="both"/>
      </w:pPr>
      <w:r>
        <w:t>8. Предъявление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 либо оценка и (или) сопоставление заявок на участие в закупке по критериям и в порядке, которые не указаны в документации о закупке товаров, работ, услуг, -</w:t>
      </w:r>
    </w:p>
    <w:p w:rsidR="000812DA" w:rsidRDefault="000812DA" w:rsidP="000812DA">
      <w:pPr>
        <w:pStyle w:val="ConsPlusNormal"/>
        <w:ind w:firstLine="540"/>
        <w:jc w:val="both"/>
      </w:pPr>
      <w:r>
        <w:t>влекут наложение административного штрафа на должностных лиц в размере от двух тысяч до трех тысяч рублей; на юридических лиц - от пяти тысяч до десяти тысяч рублей</w:t>
      </w:r>
      <w:proofErr w:type="gramStart"/>
      <w:r>
        <w:t>.";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4) в статье 19.5:</w:t>
      </w:r>
    </w:p>
    <w:p w:rsidR="000812DA" w:rsidRDefault="000812DA" w:rsidP="000812DA">
      <w:pPr>
        <w:pStyle w:val="ConsPlusNormal"/>
        <w:ind w:firstLine="540"/>
        <w:jc w:val="both"/>
      </w:pPr>
      <w:r>
        <w:t>а) в абзаце первом части 7 слова "органа, указанного в части 7.1 настоящей статьи" заменить словами "органов, указанных в частях 7.1 и 7.2 настоящей статьи";</w:t>
      </w:r>
    </w:p>
    <w:p w:rsidR="000812DA" w:rsidRDefault="000812DA" w:rsidP="000812DA">
      <w:pPr>
        <w:pStyle w:val="ConsPlusNormal"/>
        <w:ind w:firstLine="540"/>
        <w:jc w:val="both"/>
      </w:pPr>
      <w:r>
        <w:t>б) дополнить частью 7.2 следующего содержания:</w:t>
      </w:r>
    </w:p>
    <w:p w:rsidR="000812DA" w:rsidRDefault="000812DA" w:rsidP="000812DA">
      <w:pPr>
        <w:pStyle w:val="ConsPlusNormal"/>
        <w:ind w:firstLine="540"/>
        <w:jc w:val="both"/>
      </w:pPr>
      <w:r>
        <w:t>"7.2. Невыполнение в установленный срок законного решения или предписания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либо его территориального органа об устранении нарушений законодательства Российской Федерации в сфере закупок товаров, работ, услуг отдельными видами юридических лиц -</w:t>
      </w:r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</w:t>
      </w:r>
      <w:proofErr w:type="gramStart"/>
      <w:r>
        <w:t>.";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r>
        <w:t>5) дополнить статьей 19.7.2-1 следующего содержания: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"Статья 19.7.2-1. Непредставление информации либо представление заведомо недостоверной информации в орган, уполномоченный на осуществление контроля в сфере закупок товаров, работ, услуг отдельными видами юридических лиц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proofErr w:type="gramStart"/>
      <w:r>
        <w:t xml:space="preserve">Непредставление или несвоевременное представление информации о недобросовестных участниках закупки и поставщиках (исполнителях, подрядчиках) либо представление заведомо недостоверной информации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</w:t>
      </w:r>
      <w:r>
        <w:lastRenderedPageBreak/>
        <w:t>поставщиков, предусмотренного законодательством Российской Федерации в сфере закупок товаров, работ, услуг отдельными видами юридических лиц, -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тридцати тысяч до пятидесяти тысяч рублей</w:t>
      </w:r>
      <w:proofErr w:type="gramStart"/>
      <w:r>
        <w:t>.";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6) в части 1 статьи 23.1 слова "частью 2 статьи 7.31" заменить словами "частью 1 статьи 7.31, частью 2 статьи 7.32.3";</w:t>
      </w:r>
    </w:p>
    <w:p w:rsidR="000812DA" w:rsidRDefault="000812DA" w:rsidP="000812DA">
      <w:pPr>
        <w:pStyle w:val="ConsPlusNormal"/>
        <w:ind w:firstLine="540"/>
        <w:jc w:val="both"/>
      </w:pPr>
      <w:r>
        <w:t>7) в части 1 статьи 23.66 слова "частями 1 - 4, 6 - 8, 10, 11, 13, 14 статьи 7.30" заменить словами "частями 1 - 4.2, 6 - 8, 10, 11, 13, 14 статьи 7.30";</w:t>
      </w:r>
    </w:p>
    <w:p w:rsidR="000812DA" w:rsidRDefault="000812DA" w:rsidP="000812DA">
      <w:pPr>
        <w:pStyle w:val="ConsPlusNormal"/>
        <w:ind w:firstLine="540"/>
        <w:jc w:val="both"/>
      </w:pPr>
      <w:r>
        <w:t>8) главу 23 дополнить статьей 23.83 следующего содержания: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"Статья 23.83. 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1. Федеральный орган исполнительной власти, уполномоченный на осуществление контроля в сфере закупок товаров, работ, услуг отдельными видами юридических лиц, его территориальные органы рассматривают дела об административных правонарушениях, предусмотренных частями 1, 3 - 8 статьи 7.32.3, частью 7.2 статьи 19.5, статьей 19.7.2-1 настоящего Кодекса.</w:t>
      </w:r>
    </w:p>
    <w:p w:rsidR="000812DA" w:rsidRDefault="000812DA" w:rsidP="000812DA">
      <w:pPr>
        <w:pStyle w:val="ConsPlusNormal"/>
        <w:ind w:firstLine="540"/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вправе:</w:t>
      </w:r>
    </w:p>
    <w:p w:rsidR="000812DA" w:rsidRDefault="000812DA" w:rsidP="000812DA">
      <w:pPr>
        <w:pStyle w:val="ConsPlusNormal"/>
        <w:ind w:firstLine="540"/>
        <w:jc w:val="both"/>
      </w:pPr>
      <w:r>
        <w:t>1) руководитель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его заместители;</w:t>
      </w:r>
    </w:p>
    <w:p w:rsidR="000812DA" w:rsidRDefault="000812DA" w:rsidP="000812DA">
      <w:pPr>
        <w:pStyle w:val="ConsPlusNormal"/>
        <w:ind w:firstLine="540"/>
        <w:jc w:val="both"/>
      </w:pPr>
      <w:r>
        <w:t>2) руководители структурных подразделений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их заместители;</w:t>
      </w:r>
    </w:p>
    <w:p w:rsidR="000812DA" w:rsidRDefault="000812DA" w:rsidP="000812DA">
      <w:pPr>
        <w:pStyle w:val="ConsPlusNormal"/>
        <w:ind w:firstLine="540"/>
        <w:jc w:val="both"/>
      </w:pPr>
      <w:r>
        <w:t>3) руководители территориальных органов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их заместители</w:t>
      </w:r>
      <w:proofErr w:type="gramStart"/>
      <w:r>
        <w:t>.";</w:t>
      </w:r>
      <w:proofErr w:type="gramEnd"/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  <w:r>
        <w:t>9) часть 2 статьи 28.3 дополнить пунктом 62.1 следующего содержания:</w:t>
      </w:r>
    </w:p>
    <w:p w:rsidR="000812DA" w:rsidRDefault="000812DA" w:rsidP="000812DA">
      <w:pPr>
        <w:pStyle w:val="ConsPlusNormal"/>
        <w:ind w:firstLine="540"/>
        <w:jc w:val="both"/>
      </w:pPr>
      <w:r>
        <w:t>"62.1) должностные лица федерального органа исполнительной власти, уполномоченного на осуществление контроля в сфере закупок товаров, работ, услуг отдельными видами юридических лиц, его территориальных органов - об административных правонарушениях, предусмотренных частью 2 статьи 7.32.3 настоящего Кодекса</w:t>
      </w:r>
      <w:proofErr w:type="gramStart"/>
      <w:r>
        <w:t>;"</w:t>
      </w:r>
      <w:proofErr w:type="gramEnd"/>
      <w:r>
        <w:t>;</w:t>
      </w:r>
    </w:p>
    <w:p w:rsidR="000812DA" w:rsidRDefault="000812DA" w:rsidP="000812DA">
      <w:pPr>
        <w:pStyle w:val="ConsPlusNormal"/>
        <w:ind w:firstLine="540"/>
        <w:jc w:val="both"/>
      </w:pPr>
      <w:r>
        <w:t>10) в части 1 статьи 28.7 после слов "муниципальных нужд</w:t>
      </w:r>
      <w:proofErr w:type="gramStart"/>
      <w:r>
        <w:t>,"</w:t>
      </w:r>
      <w:proofErr w:type="gramEnd"/>
      <w:r>
        <w:t xml:space="preserve"> дополнить словами "в сфере закупок товаров, работ, услуг отдельными видами юридических лиц,", слова "охраны объектов культурного наследия" заменить словами "об охране объектов культурного наследия".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jc w:val="right"/>
      </w:pPr>
      <w:r>
        <w:t>Президент</w:t>
      </w:r>
    </w:p>
    <w:p w:rsidR="000812DA" w:rsidRDefault="000812DA" w:rsidP="000812DA">
      <w:pPr>
        <w:pStyle w:val="ConsPlusNormal"/>
        <w:jc w:val="right"/>
      </w:pPr>
      <w:r>
        <w:t>Российской Федерации</w:t>
      </w:r>
    </w:p>
    <w:p w:rsidR="000812DA" w:rsidRDefault="000812DA" w:rsidP="000812DA">
      <w:pPr>
        <w:pStyle w:val="ConsPlusNormal"/>
        <w:jc w:val="right"/>
      </w:pPr>
      <w:r>
        <w:t>В.ПУТИН</w:t>
      </w:r>
    </w:p>
    <w:p w:rsidR="000812DA" w:rsidRDefault="000812DA" w:rsidP="000812DA">
      <w:pPr>
        <w:pStyle w:val="ConsPlusNormal"/>
      </w:pPr>
      <w:r>
        <w:t>Москва, Кремль</w:t>
      </w:r>
    </w:p>
    <w:p w:rsidR="000812DA" w:rsidRDefault="000812DA" w:rsidP="000812DA">
      <w:pPr>
        <w:pStyle w:val="ConsPlusNormal"/>
      </w:pPr>
      <w:r>
        <w:t>5 мая 2014 года</w:t>
      </w:r>
    </w:p>
    <w:p w:rsidR="000812DA" w:rsidRDefault="000812DA" w:rsidP="000812DA">
      <w:pPr>
        <w:pStyle w:val="ConsPlusNormal"/>
      </w:pPr>
      <w:r>
        <w:t>N 122-ФЗ</w:t>
      </w:r>
    </w:p>
    <w:p w:rsidR="000812DA" w:rsidRDefault="000812DA" w:rsidP="000812DA">
      <w:pPr>
        <w:pStyle w:val="ConsPlusNormal"/>
        <w:ind w:firstLine="540"/>
        <w:jc w:val="both"/>
      </w:pPr>
    </w:p>
    <w:p w:rsidR="000812DA" w:rsidRDefault="000812DA" w:rsidP="000812DA">
      <w:pPr>
        <w:pStyle w:val="ConsPlusNormal"/>
        <w:ind w:firstLine="540"/>
        <w:jc w:val="both"/>
      </w:pPr>
    </w:p>
    <w:p w:rsidR="00DB2306" w:rsidRDefault="00DB2306"/>
    <w:sectPr w:rsidR="00DB2306" w:rsidSect="00F71EA9">
      <w:pgSz w:w="11906" w:h="16838"/>
      <w:pgMar w:top="53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56" w:rsidRDefault="00AA2056" w:rsidP="000812DA">
      <w:pPr>
        <w:spacing w:after="0" w:line="240" w:lineRule="auto"/>
      </w:pPr>
      <w:r>
        <w:separator/>
      </w:r>
    </w:p>
  </w:endnote>
  <w:endnote w:type="continuationSeparator" w:id="0">
    <w:p w:rsidR="00AA2056" w:rsidRDefault="00AA2056" w:rsidP="0008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56" w:rsidRDefault="00AA2056" w:rsidP="000812DA">
      <w:pPr>
        <w:spacing w:after="0" w:line="240" w:lineRule="auto"/>
      </w:pPr>
      <w:r>
        <w:separator/>
      </w:r>
    </w:p>
  </w:footnote>
  <w:footnote w:type="continuationSeparator" w:id="0">
    <w:p w:rsidR="00AA2056" w:rsidRDefault="00AA2056" w:rsidP="0008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2DA"/>
    <w:rsid w:val="000812DA"/>
    <w:rsid w:val="001A7912"/>
    <w:rsid w:val="001E7E37"/>
    <w:rsid w:val="00AA2056"/>
    <w:rsid w:val="00C94822"/>
    <w:rsid w:val="00DB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81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12D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2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1841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2015-04-27T11:25:00Z</dcterms:created>
  <dcterms:modified xsi:type="dcterms:W3CDTF">2015-04-27T11:25:00Z</dcterms:modified>
</cp:coreProperties>
</file>